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CE5B" w14:textId="311DE518" w:rsidR="00DB2661" w:rsidRDefault="00DB266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Programma</w:t>
      </w:r>
      <w:proofErr w:type="spellEnd"/>
      <w:r>
        <w:rPr>
          <w:sz w:val="48"/>
          <w:szCs w:val="48"/>
        </w:rPr>
        <w:t>:</w:t>
      </w:r>
    </w:p>
    <w:p w14:paraId="62EAA342" w14:textId="77777777" w:rsidR="00DB2661" w:rsidRDefault="00DB2661">
      <w:pPr>
        <w:rPr>
          <w:sz w:val="48"/>
          <w:szCs w:val="48"/>
        </w:rPr>
      </w:pPr>
    </w:p>
    <w:p w14:paraId="5E366A88" w14:textId="385BB43A" w:rsidR="00DB2661" w:rsidRPr="00DB2661" w:rsidRDefault="00DB2661">
      <w:pPr>
        <w:rPr>
          <w:sz w:val="40"/>
          <w:szCs w:val="40"/>
        </w:rPr>
      </w:pPr>
      <w:r w:rsidRPr="00DB2661">
        <w:rPr>
          <w:sz w:val="40"/>
          <w:szCs w:val="40"/>
        </w:rPr>
        <w:t>17.45 – 18.00 Ontvangst en registratie</w:t>
      </w:r>
      <w:r w:rsidRPr="00DB2661">
        <w:rPr>
          <w:sz w:val="40"/>
          <w:szCs w:val="40"/>
        </w:rPr>
        <w:br/>
        <w:t>18.00 - 19.00 Presentatie door (naam/functie)  60 min</w:t>
      </w:r>
      <w:r w:rsidRPr="00DB2661">
        <w:rPr>
          <w:sz w:val="40"/>
          <w:szCs w:val="40"/>
        </w:rPr>
        <w:br/>
      </w:r>
    </w:p>
    <w:sectPr w:rsidR="00DB2661" w:rsidRPr="00DB2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61"/>
    <w:rsid w:val="00D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ECF2"/>
  <w15:chartTrackingRefBased/>
  <w15:docId w15:val="{6B4B366F-9FB2-4AC9-AFFC-297DA00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Visser,Danielle (HP ComMarketing) BI-NL-A</dc:creator>
  <cp:keywords/>
  <dc:description/>
  <cp:lastModifiedBy>Visser,Danielle (HP ComMarketing) BI-NL-A</cp:lastModifiedBy>
  <cp:revision>1</cp:revision>
  <dcterms:created xsi:type="dcterms:W3CDTF">2021-12-21T10:52:00Z</dcterms:created>
  <dcterms:modified xsi:type="dcterms:W3CDTF">2021-12-21T10:55:00Z</dcterms:modified>
</cp:coreProperties>
</file>